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B75D" w14:textId="77777777" w:rsidR="00F42573" w:rsidRDefault="00CC59FA" w:rsidP="00DC3655">
      <w:pPr>
        <w:spacing w:after="120" w:line="276" w:lineRule="auto"/>
        <w:jc w:val="center"/>
        <w:rPr>
          <w:rFonts w:ascii="Arial" w:hAnsi="Arial" w:cs="Arial"/>
          <w:b/>
        </w:rPr>
      </w:pPr>
      <w:r w:rsidRPr="00CC59FA">
        <w:rPr>
          <w:rFonts w:ascii="Arial" w:hAnsi="Arial" w:cs="Arial"/>
          <w:b/>
        </w:rPr>
        <w:t>Analisi LCA di materiali innovativi: sviluppi metodologici e applicazioni nell’ambito della conservazione dei beni culturali</w:t>
      </w:r>
    </w:p>
    <w:p w14:paraId="4605260E" w14:textId="77777777" w:rsidR="00CC59FA" w:rsidRPr="00D87A26" w:rsidRDefault="00CC59FA" w:rsidP="00DC3655">
      <w:pPr>
        <w:spacing w:after="120" w:line="276" w:lineRule="auto"/>
        <w:jc w:val="center"/>
        <w:rPr>
          <w:rFonts w:ascii="Arial" w:hAnsi="Arial" w:cs="Arial"/>
        </w:rPr>
      </w:pPr>
    </w:p>
    <w:p w14:paraId="4E91B490" w14:textId="77777777" w:rsidR="00A66C05" w:rsidRPr="00D87A26" w:rsidRDefault="00A66C05" w:rsidP="00A66C05">
      <w:pPr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D87A26">
        <w:rPr>
          <w:rFonts w:ascii="Arial" w:hAnsi="Arial" w:cs="Arial"/>
          <w:b/>
        </w:rPr>
        <w:t xml:space="preserve">1. </w:t>
      </w:r>
      <w:r w:rsidR="00D87A26" w:rsidRPr="00D87A26">
        <w:rPr>
          <w:rFonts w:ascii="Arial" w:hAnsi="Arial" w:cs="Arial"/>
          <w:b/>
          <w:u w:val="single"/>
        </w:rPr>
        <w:t>Progetto di ricerca</w:t>
      </w:r>
    </w:p>
    <w:p w14:paraId="46C8CB1C" w14:textId="77777777" w:rsidR="00AF1208" w:rsidRDefault="00A51BCB" w:rsidP="00A66C0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L’analisi di ciclo di vita (LCA) e in generale i metodi quantitativi di valutazione della sostenibilità rivestono un’importanza crescente come strumenti di supporto alle decisioni. I</w:t>
      </w:r>
      <w:r w:rsidR="00AF1208">
        <w:rPr>
          <w:rFonts w:ascii="Arial" w:hAnsi="Arial" w:cs="Arial"/>
        </w:rPr>
        <w:t>n questo contesto, il</w:t>
      </w:r>
      <w:r>
        <w:rPr>
          <w:rFonts w:ascii="Arial" w:hAnsi="Arial" w:cs="Arial"/>
        </w:rPr>
        <w:t xml:space="preserve"> </w:t>
      </w:r>
      <w:r w:rsidR="00AF1208">
        <w:rPr>
          <w:rFonts w:ascii="Arial" w:hAnsi="Arial" w:cs="Arial"/>
        </w:rPr>
        <w:t>massimo potenziale delle analisi LCA di guidare il decision-making verso soluzioni ambientalmente virtuose</w:t>
      </w:r>
      <w:r>
        <w:rPr>
          <w:rFonts w:ascii="Arial" w:hAnsi="Arial" w:cs="Arial"/>
        </w:rPr>
        <w:t xml:space="preserve"> si realizza quando l’analisi di nuovi prodotti, tecnologie e processi </w:t>
      </w:r>
      <w:r w:rsidR="00CD7EDA">
        <w:rPr>
          <w:rFonts w:ascii="Arial" w:hAnsi="Arial" w:cs="Arial"/>
        </w:rPr>
        <w:t xml:space="preserve">avviene </w:t>
      </w:r>
      <w:r w:rsidR="00CD7EDA" w:rsidRPr="00AF1208">
        <w:rPr>
          <w:rFonts w:ascii="Arial" w:hAnsi="Arial" w:cs="Arial"/>
          <w:i/>
          <w:iCs/>
        </w:rPr>
        <w:t>ex-ante</w:t>
      </w:r>
      <w:r w:rsidR="00347E54">
        <w:rPr>
          <w:rFonts w:ascii="Arial" w:hAnsi="Arial" w:cs="Arial"/>
        </w:rPr>
        <w:t>, ovvero nelle fasi</w:t>
      </w:r>
      <w:r w:rsidR="00AF1208">
        <w:rPr>
          <w:rFonts w:ascii="Arial" w:hAnsi="Arial" w:cs="Arial"/>
        </w:rPr>
        <w:t xml:space="preserve"> iniziali di sviluppo precedenti alla commercializzazione</w:t>
      </w:r>
      <w:r w:rsidR="00347E54">
        <w:rPr>
          <w:rFonts w:ascii="Arial" w:hAnsi="Arial" w:cs="Arial"/>
        </w:rPr>
        <w:t xml:space="preserve">. </w:t>
      </w:r>
      <w:r w:rsidR="00976516">
        <w:rPr>
          <w:rFonts w:ascii="Arial" w:hAnsi="Arial" w:cs="Arial"/>
        </w:rPr>
        <w:t xml:space="preserve">L’interazione tra analisti LCA e reparti R&amp;D consente di incorporare considerazioni di sostenibilità ambientale direttamente nella formulazione e design di nuovi materiali e processi. Di contro, la mancanza e la necessità di impostare uno scale-up concettuale del processo da scala di laboratorio a scala commerciale rendono lo svolgimento di studi LCA </w:t>
      </w:r>
      <w:r w:rsidR="00976516" w:rsidRPr="00976516">
        <w:rPr>
          <w:rFonts w:ascii="Arial" w:hAnsi="Arial" w:cs="Arial"/>
          <w:i/>
          <w:iCs/>
        </w:rPr>
        <w:t>ex-ante</w:t>
      </w:r>
      <w:r w:rsidR="00976516">
        <w:rPr>
          <w:rFonts w:ascii="Arial" w:hAnsi="Arial" w:cs="Arial"/>
        </w:rPr>
        <w:t xml:space="preserve"> più complesso rispetto ai convenzionali LCA </w:t>
      </w:r>
      <w:r w:rsidR="00976516" w:rsidRPr="00976516">
        <w:rPr>
          <w:rFonts w:ascii="Arial" w:hAnsi="Arial" w:cs="Arial"/>
          <w:i/>
          <w:iCs/>
        </w:rPr>
        <w:t>ex-post</w:t>
      </w:r>
      <w:r w:rsidR="00976516">
        <w:rPr>
          <w:rFonts w:ascii="Arial" w:hAnsi="Arial" w:cs="Arial"/>
        </w:rPr>
        <w:t xml:space="preserve">. </w:t>
      </w:r>
    </w:p>
    <w:p w14:paraId="2024C000" w14:textId="77777777" w:rsidR="00F42573" w:rsidRDefault="00976516" w:rsidP="001120C8">
      <w:pPr>
        <w:spacing w:line="360" w:lineRule="auto"/>
        <w:contextualSpacing/>
        <w:jc w:val="both"/>
        <w:rPr>
          <w:rFonts w:ascii="Arial" w:hAnsi="Arial" w:cs="Arial"/>
        </w:rPr>
      </w:pPr>
      <w:r w:rsidRPr="00976516">
        <w:rPr>
          <w:rFonts w:ascii="Arial" w:hAnsi="Arial" w:cs="Arial"/>
        </w:rPr>
        <w:t>In quest’ottica</w:t>
      </w:r>
      <w:r w:rsidR="00AF1208" w:rsidRPr="00976516">
        <w:rPr>
          <w:rFonts w:ascii="Arial" w:hAnsi="Arial" w:cs="Arial"/>
        </w:rPr>
        <w:t xml:space="preserve">, l’attività di ricerca dell’assegnista </w:t>
      </w:r>
      <w:r>
        <w:rPr>
          <w:rFonts w:ascii="Arial" w:hAnsi="Arial" w:cs="Arial"/>
        </w:rPr>
        <w:t xml:space="preserve">avrà l’obiettivo di realizzare un’analisi LCA di </w:t>
      </w:r>
      <w:r w:rsidRPr="00976516">
        <w:rPr>
          <w:rFonts w:ascii="Arial" w:hAnsi="Arial" w:cs="Arial"/>
          <w:i/>
          <w:iCs/>
        </w:rPr>
        <w:t>coating</w:t>
      </w:r>
      <w:r>
        <w:rPr>
          <w:rFonts w:ascii="Arial" w:hAnsi="Arial" w:cs="Arial"/>
        </w:rPr>
        <w:t xml:space="preserve"> innovativi</w:t>
      </w:r>
      <w:r w:rsidR="001120C8">
        <w:rPr>
          <w:rFonts w:ascii="Arial" w:hAnsi="Arial" w:cs="Arial"/>
        </w:rPr>
        <w:t xml:space="preserve">, funzionalizzati per conseguire proprietà antimicrobiche, antimacchia e auto-diagnostiche in aggiunta all’azione consolidante, </w:t>
      </w:r>
      <w:r>
        <w:rPr>
          <w:rFonts w:ascii="Arial" w:hAnsi="Arial" w:cs="Arial"/>
        </w:rPr>
        <w:t xml:space="preserve">per la conservazione preventiva di substrati lapidei </w:t>
      </w:r>
      <w:r w:rsidR="0033237A">
        <w:rPr>
          <w:rFonts w:ascii="Arial" w:hAnsi="Arial" w:cs="Arial"/>
        </w:rPr>
        <w:t>di valore storico-artistico</w:t>
      </w:r>
      <w:r w:rsidR="00CC59FA">
        <w:rPr>
          <w:rFonts w:ascii="Arial" w:hAnsi="Arial" w:cs="Arial"/>
        </w:rPr>
        <w:t xml:space="preserve"> (progetto PRIN </w:t>
      </w:r>
      <w:r w:rsidR="00CC59FA" w:rsidRPr="00310875">
        <w:rPr>
          <w:rFonts w:ascii="Arial" w:hAnsi="Arial" w:cs="Arial"/>
        </w:rPr>
        <w:t>SECURE-COATS</w:t>
      </w:r>
      <w:r w:rsidR="00CC59FA">
        <w:rPr>
          <w:rFonts w:ascii="Arial" w:hAnsi="Arial" w:cs="Arial"/>
        </w:rPr>
        <w:t>)</w:t>
      </w:r>
      <w:r w:rsidR="001120C8">
        <w:rPr>
          <w:rFonts w:ascii="Arial" w:hAnsi="Arial" w:cs="Arial"/>
        </w:rPr>
        <w:t>. L’attività prevederà la</w:t>
      </w:r>
      <w:r w:rsidR="0033237A">
        <w:rPr>
          <w:rFonts w:ascii="Arial" w:hAnsi="Arial" w:cs="Arial"/>
        </w:rPr>
        <w:t xml:space="preserve"> </w:t>
      </w:r>
      <w:r w:rsidR="001120C8">
        <w:rPr>
          <w:rFonts w:ascii="Arial" w:hAnsi="Arial" w:cs="Arial"/>
        </w:rPr>
        <w:t xml:space="preserve">stretta collaborazione con </w:t>
      </w:r>
      <w:proofErr w:type="gramStart"/>
      <w:r w:rsidR="001120C8">
        <w:rPr>
          <w:rFonts w:ascii="Arial" w:hAnsi="Arial" w:cs="Arial"/>
        </w:rPr>
        <w:t>il team</w:t>
      </w:r>
      <w:proofErr w:type="gramEnd"/>
      <w:r w:rsidR="001120C8">
        <w:rPr>
          <w:rFonts w:ascii="Arial" w:hAnsi="Arial" w:cs="Arial"/>
        </w:rPr>
        <w:t xml:space="preserve"> di progetto dedicato allo sviluppo </w:t>
      </w:r>
      <w:r w:rsidR="00CC59FA">
        <w:rPr>
          <w:rFonts w:ascii="Arial" w:hAnsi="Arial" w:cs="Arial"/>
        </w:rPr>
        <w:t xml:space="preserve">e alla caratterizzazione </w:t>
      </w:r>
      <w:r w:rsidR="001120C8">
        <w:rPr>
          <w:rFonts w:ascii="Arial" w:hAnsi="Arial" w:cs="Arial"/>
        </w:rPr>
        <w:t xml:space="preserve">dei materiali </w:t>
      </w:r>
      <w:r w:rsidR="0033237A">
        <w:rPr>
          <w:rFonts w:ascii="Arial" w:hAnsi="Arial" w:cs="Arial"/>
        </w:rPr>
        <w:t xml:space="preserve">e </w:t>
      </w:r>
      <w:r w:rsidR="001120C8">
        <w:rPr>
          <w:rFonts w:ascii="Arial" w:hAnsi="Arial" w:cs="Arial"/>
        </w:rPr>
        <w:t xml:space="preserve">richiederà la messa </w:t>
      </w:r>
      <w:r w:rsidR="0033237A">
        <w:rPr>
          <w:rFonts w:ascii="Arial" w:hAnsi="Arial" w:cs="Arial"/>
        </w:rPr>
        <w:t xml:space="preserve">in campo </w:t>
      </w:r>
      <w:r w:rsidR="001120C8">
        <w:rPr>
          <w:rFonts w:ascii="Arial" w:hAnsi="Arial" w:cs="Arial"/>
        </w:rPr>
        <w:t>di opportune tecniche di modellazione di processo per l’analisi</w:t>
      </w:r>
      <w:r w:rsidR="0033237A">
        <w:rPr>
          <w:rFonts w:ascii="Arial" w:hAnsi="Arial" w:cs="Arial"/>
        </w:rPr>
        <w:t xml:space="preserve"> </w:t>
      </w:r>
      <w:r w:rsidR="0033237A" w:rsidRPr="001120C8">
        <w:rPr>
          <w:rFonts w:ascii="Arial" w:hAnsi="Arial" w:cs="Arial"/>
          <w:i/>
          <w:iCs/>
        </w:rPr>
        <w:t>ex-ante</w:t>
      </w:r>
      <w:r w:rsidR="0033237A">
        <w:rPr>
          <w:rFonts w:ascii="Arial" w:hAnsi="Arial" w:cs="Arial"/>
        </w:rPr>
        <w:t xml:space="preserve"> degli impatti ambientali legati</w:t>
      </w:r>
      <w:r w:rsidR="001120C8">
        <w:rPr>
          <w:rFonts w:ascii="Arial" w:hAnsi="Arial" w:cs="Arial"/>
        </w:rPr>
        <w:t xml:space="preserve"> allo scale-up dei processi di laboratorio impiegati per la sintesi dei </w:t>
      </w:r>
      <w:r w:rsidR="001120C8" w:rsidRPr="001120C8">
        <w:rPr>
          <w:rFonts w:ascii="Arial" w:hAnsi="Arial" w:cs="Arial"/>
          <w:i/>
          <w:iCs/>
        </w:rPr>
        <w:t>coating</w:t>
      </w:r>
      <w:r w:rsidR="0033237A">
        <w:rPr>
          <w:rFonts w:ascii="Arial" w:hAnsi="Arial" w:cs="Arial"/>
        </w:rPr>
        <w:t xml:space="preserve">. </w:t>
      </w:r>
      <w:r w:rsidR="001120C8">
        <w:rPr>
          <w:rFonts w:ascii="Arial" w:hAnsi="Arial" w:cs="Arial"/>
        </w:rPr>
        <w:t>Verrà proposta la definizione di opportune regole metodologiche (</w:t>
      </w:r>
      <w:r w:rsidR="001120C8" w:rsidRPr="001120C8">
        <w:rPr>
          <w:rFonts w:ascii="Arial" w:hAnsi="Arial" w:cs="Arial"/>
          <w:i/>
          <w:iCs/>
        </w:rPr>
        <w:t>category rules</w:t>
      </w:r>
      <w:r w:rsidR="001120C8">
        <w:rPr>
          <w:rFonts w:ascii="Arial" w:hAnsi="Arial" w:cs="Arial"/>
        </w:rPr>
        <w:t>) per l’applicazione dell’LCA al contesto in esame (conservazione dei beni culturali)</w:t>
      </w:r>
      <w:r w:rsidR="0033237A">
        <w:rPr>
          <w:rFonts w:ascii="Arial" w:hAnsi="Arial" w:cs="Arial"/>
        </w:rPr>
        <w:t xml:space="preserve">, in particolare in relazione alla scelta e alla determinazione di unità funzionali e flussi di riferimento per l’analisi comparativa di materiali polifunzionali. </w:t>
      </w:r>
      <w:r w:rsidRPr="0033237A">
        <w:rPr>
          <w:rFonts w:ascii="Arial" w:hAnsi="Arial" w:cs="Arial"/>
        </w:rPr>
        <w:t xml:space="preserve"> </w:t>
      </w:r>
    </w:p>
    <w:p w14:paraId="3CE676C6" w14:textId="77777777" w:rsidR="00CC59FA" w:rsidRDefault="00CC59FA" w:rsidP="001120C8">
      <w:pPr>
        <w:spacing w:line="360" w:lineRule="auto"/>
        <w:contextualSpacing/>
        <w:jc w:val="both"/>
        <w:rPr>
          <w:rFonts w:ascii="Arial" w:hAnsi="Arial" w:cs="Arial"/>
        </w:rPr>
      </w:pPr>
    </w:p>
    <w:p w14:paraId="70675B4D" w14:textId="77777777" w:rsidR="00CC59FA" w:rsidRDefault="00CC59FA" w:rsidP="001120C8">
      <w:pPr>
        <w:spacing w:line="360" w:lineRule="auto"/>
        <w:contextualSpacing/>
        <w:jc w:val="both"/>
        <w:rPr>
          <w:rFonts w:ascii="Arial" w:hAnsi="Arial" w:cs="Arial"/>
        </w:rPr>
      </w:pPr>
    </w:p>
    <w:p w14:paraId="48267CDA" w14:textId="77777777" w:rsidR="00CC59FA" w:rsidRDefault="00CC59FA" w:rsidP="001120C8">
      <w:pPr>
        <w:spacing w:line="360" w:lineRule="auto"/>
        <w:contextualSpacing/>
        <w:jc w:val="both"/>
        <w:rPr>
          <w:rFonts w:ascii="Arial" w:hAnsi="Arial" w:cs="Arial"/>
        </w:rPr>
      </w:pPr>
    </w:p>
    <w:p w14:paraId="079095FC" w14:textId="77777777" w:rsidR="00CC59FA" w:rsidRDefault="00CC59FA" w:rsidP="001120C8">
      <w:pPr>
        <w:spacing w:line="360" w:lineRule="auto"/>
        <w:contextualSpacing/>
        <w:jc w:val="both"/>
        <w:rPr>
          <w:rFonts w:ascii="Arial" w:hAnsi="Arial" w:cs="Arial"/>
        </w:rPr>
      </w:pPr>
    </w:p>
    <w:p w14:paraId="50D68F68" w14:textId="77777777" w:rsidR="00A66C05" w:rsidRPr="00071E12" w:rsidRDefault="00A66C05" w:rsidP="00A66C05">
      <w:pPr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071E12">
        <w:rPr>
          <w:rFonts w:ascii="Arial" w:hAnsi="Arial" w:cs="Arial"/>
          <w:b/>
        </w:rPr>
        <w:t xml:space="preserve">2. </w:t>
      </w:r>
      <w:r w:rsidR="00071E12" w:rsidRPr="00071E12">
        <w:rPr>
          <w:rFonts w:ascii="Arial" w:hAnsi="Arial" w:cs="Arial"/>
          <w:b/>
          <w:u w:val="single"/>
        </w:rPr>
        <w:t>Piano delle attività</w:t>
      </w:r>
    </w:p>
    <w:p w14:paraId="52485EB9" w14:textId="77777777" w:rsidR="00071E12" w:rsidRDefault="00071E12" w:rsidP="00A66C05">
      <w:pPr>
        <w:spacing w:line="360" w:lineRule="auto"/>
        <w:contextualSpacing/>
        <w:jc w:val="both"/>
        <w:rPr>
          <w:rFonts w:ascii="Arial" w:hAnsi="Arial" w:cs="Arial"/>
        </w:rPr>
      </w:pPr>
      <w:r w:rsidRPr="00071E12">
        <w:rPr>
          <w:rFonts w:ascii="Arial" w:hAnsi="Arial" w:cs="Arial"/>
        </w:rPr>
        <w:t>Le attività includeranno</w:t>
      </w:r>
      <w:r>
        <w:rPr>
          <w:rFonts w:ascii="Arial" w:hAnsi="Arial" w:cs="Arial"/>
        </w:rPr>
        <w:t>:</w:t>
      </w:r>
    </w:p>
    <w:p w14:paraId="3D66C629" w14:textId="77777777" w:rsidR="00CC59FA" w:rsidRDefault="00CC59FA" w:rsidP="00071E12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C59FA">
        <w:rPr>
          <w:rFonts w:ascii="Arial" w:hAnsi="Arial" w:cs="Arial"/>
        </w:rPr>
        <w:t>assegna dello stato dell’arte sulla valutazione LCA ex-ante di processi sviluppati su scala di laboratorio</w:t>
      </w:r>
      <w:r>
        <w:rPr>
          <w:rFonts w:ascii="Arial" w:hAnsi="Arial" w:cs="Arial"/>
        </w:rPr>
        <w:t>;</w:t>
      </w:r>
    </w:p>
    <w:p w14:paraId="2ACCDC67" w14:textId="77777777" w:rsidR="00F42573" w:rsidRDefault="00CC59FA" w:rsidP="00071E12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C59FA">
        <w:rPr>
          <w:rFonts w:ascii="Arial" w:hAnsi="Arial" w:cs="Arial"/>
        </w:rPr>
        <w:t>accolta dati per l’impostazione dello studio LCA,</w:t>
      </w:r>
      <w:r>
        <w:rPr>
          <w:rFonts w:ascii="Arial" w:hAnsi="Arial" w:cs="Arial"/>
        </w:rPr>
        <w:t xml:space="preserve"> in stretta collaborazione con </w:t>
      </w:r>
      <w:proofErr w:type="gramStart"/>
      <w:r>
        <w:rPr>
          <w:rFonts w:ascii="Arial" w:hAnsi="Arial" w:cs="Arial"/>
        </w:rPr>
        <w:t>il team</w:t>
      </w:r>
      <w:proofErr w:type="gramEnd"/>
      <w:r>
        <w:rPr>
          <w:rFonts w:ascii="Arial" w:hAnsi="Arial" w:cs="Arial"/>
        </w:rPr>
        <w:t xml:space="preserve"> di progetto dedicato allo sviluppo e alla caratterizzazione dei coating innovativi;</w:t>
      </w:r>
    </w:p>
    <w:p w14:paraId="1030162A" w14:textId="77777777" w:rsidR="00A66C05" w:rsidRDefault="00CC59FA" w:rsidP="009F1485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Modellazione del ciclo di vita dei coating innovativi, incluso utilizzo di tecniche di modellazione di processo per le fasi di sintesi dei materiali;</w:t>
      </w:r>
    </w:p>
    <w:p w14:paraId="1FCF0C52" w14:textId="77777777" w:rsidR="00CC59FA" w:rsidRDefault="00CC59FA" w:rsidP="009F1485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Analisi comparativa degli impatti ambientali dei coating innovativi rispetto a trattamenti alternativi commercialmente disponibili;</w:t>
      </w:r>
    </w:p>
    <w:p w14:paraId="65186F11" w14:textId="77777777" w:rsidR="00071E12" w:rsidRDefault="00CC59FA" w:rsidP="00071E12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Preparazione</w:t>
      </w:r>
      <w:r w:rsidR="00134057">
        <w:rPr>
          <w:rFonts w:ascii="Arial" w:hAnsi="Arial" w:cs="Arial"/>
        </w:rPr>
        <w:t xml:space="preserve"> di report</w:t>
      </w:r>
      <w:r>
        <w:rPr>
          <w:rFonts w:ascii="Arial" w:hAnsi="Arial" w:cs="Arial"/>
        </w:rPr>
        <w:t xml:space="preserve"> sull’attività di ricerca condotta e collaborazione alla scrittura di almeno un paper scientifico sui risultati delle attività. </w:t>
      </w:r>
    </w:p>
    <w:p w14:paraId="7569D1BD" w14:textId="77777777" w:rsidR="006A51BB" w:rsidRPr="00310875" w:rsidRDefault="00071E12" w:rsidP="00071E12">
      <w:pPr>
        <w:spacing w:line="360" w:lineRule="auto"/>
        <w:contextualSpacing/>
        <w:jc w:val="both"/>
        <w:rPr>
          <w:rFonts w:ascii="Arial" w:hAnsi="Arial" w:cs="Arial"/>
        </w:rPr>
      </w:pPr>
      <w:r w:rsidRPr="00071E12">
        <w:rPr>
          <w:rFonts w:ascii="Arial" w:eastAsia="Calibri" w:hAnsi="Arial" w:cs="Arial"/>
          <w:lang w:eastAsia="en-US"/>
        </w:rPr>
        <w:t xml:space="preserve">La sede principale dell’attività di ricerca sarà </w:t>
      </w:r>
      <w:r w:rsidR="00134057">
        <w:rPr>
          <w:rFonts w:ascii="Arial" w:eastAsia="Calibri" w:hAnsi="Arial" w:cs="Arial"/>
          <w:lang w:eastAsia="en-US"/>
        </w:rPr>
        <w:t xml:space="preserve">il </w:t>
      </w:r>
      <w:r>
        <w:rPr>
          <w:rFonts w:ascii="Arial" w:eastAsia="Calibri" w:hAnsi="Arial" w:cs="Arial"/>
          <w:lang w:eastAsia="en-US"/>
        </w:rPr>
        <w:t>Dipartimento di Ingegneria Civile, Chim</w:t>
      </w:r>
      <w:r w:rsidR="00134057">
        <w:rPr>
          <w:rFonts w:ascii="Arial" w:eastAsia="Calibri" w:hAnsi="Arial" w:cs="Arial"/>
          <w:lang w:eastAsia="en-US"/>
        </w:rPr>
        <w:t>ica, Ambientale e dei Materiali (DICAM) del</w:t>
      </w:r>
      <w:r w:rsidR="00134057" w:rsidRPr="00071E12">
        <w:rPr>
          <w:rFonts w:ascii="Arial" w:eastAsia="Calibri" w:hAnsi="Arial" w:cs="Arial"/>
          <w:lang w:eastAsia="en-US"/>
        </w:rPr>
        <w:t>l’</w:t>
      </w:r>
      <w:r w:rsidR="00134057">
        <w:rPr>
          <w:rFonts w:ascii="Arial" w:eastAsia="Calibri" w:hAnsi="Arial" w:cs="Arial"/>
          <w:lang w:eastAsia="en-US"/>
        </w:rPr>
        <w:t xml:space="preserve">Università di Bologna </w:t>
      </w:r>
      <w:r>
        <w:rPr>
          <w:rFonts w:ascii="Arial" w:eastAsia="Calibri" w:hAnsi="Arial" w:cs="Arial"/>
          <w:lang w:eastAsia="en-US"/>
        </w:rPr>
        <w:t xml:space="preserve">sotto la supervisione del </w:t>
      </w:r>
      <w:r w:rsidR="00134057">
        <w:rPr>
          <w:rFonts w:ascii="Arial" w:eastAsia="Calibri" w:hAnsi="Arial" w:cs="Arial"/>
          <w:lang w:eastAsia="en-US"/>
        </w:rPr>
        <w:t>Prof</w:t>
      </w:r>
      <w:r>
        <w:rPr>
          <w:rFonts w:ascii="Arial" w:eastAsia="Calibri" w:hAnsi="Arial" w:cs="Arial"/>
          <w:lang w:eastAsia="en-US"/>
        </w:rPr>
        <w:t xml:space="preserve">. </w:t>
      </w:r>
      <w:r w:rsidR="00310875">
        <w:rPr>
          <w:rFonts w:ascii="Arial" w:eastAsia="Calibri" w:hAnsi="Arial" w:cs="Arial"/>
          <w:lang w:eastAsia="en-US"/>
        </w:rPr>
        <w:t>Alessandro Dal Pozzo</w:t>
      </w:r>
      <w:r>
        <w:rPr>
          <w:rFonts w:ascii="Arial" w:eastAsia="Calibri" w:hAnsi="Arial" w:cs="Arial"/>
          <w:lang w:eastAsia="en-US"/>
        </w:rPr>
        <w:t xml:space="preserve">. </w:t>
      </w:r>
      <w:r w:rsidR="00310875">
        <w:rPr>
          <w:rFonts w:ascii="Arial" w:eastAsia="Calibri" w:hAnsi="Arial" w:cs="Arial"/>
          <w:lang w:eastAsia="en-US"/>
        </w:rPr>
        <w:t xml:space="preserve">Le attività prevederanno coordinamento e opportunità di collaborazione con le altre unità di ricerca partecipanti al progetto PRIN </w:t>
      </w:r>
      <w:r w:rsidR="00310875" w:rsidRPr="00310875">
        <w:rPr>
          <w:rFonts w:ascii="Arial" w:hAnsi="Arial" w:cs="Arial"/>
        </w:rPr>
        <w:t>SECURE-COATS</w:t>
      </w:r>
      <w:r w:rsidR="00310875">
        <w:rPr>
          <w:rFonts w:ascii="Arial" w:hAnsi="Arial" w:cs="Arial"/>
        </w:rPr>
        <w:t xml:space="preserve"> (PI Prof. Enrico Sassoni). </w:t>
      </w:r>
    </w:p>
    <w:sectPr w:rsidR="006A51BB" w:rsidRPr="00310875" w:rsidSect="005D4DE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134" w:bottom="1843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D6B9" w14:textId="77777777" w:rsidR="005A5FF4" w:rsidRDefault="005A5FF4">
      <w:r>
        <w:separator/>
      </w:r>
    </w:p>
  </w:endnote>
  <w:endnote w:type="continuationSeparator" w:id="0">
    <w:p w14:paraId="0A8A56BB" w14:textId="77777777" w:rsidR="005A5FF4" w:rsidRDefault="005A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-Regula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F48F" w14:textId="77777777" w:rsidR="007E4E46" w:rsidRDefault="007E4E46" w:rsidP="00B12D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6FE486" w14:textId="77777777" w:rsidR="009A2DDE" w:rsidRDefault="009A2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B115" w14:textId="77777777" w:rsidR="0082377A" w:rsidRDefault="0082377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77535">
      <w:rPr>
        <w:noProof/>
      </w:rPr>
      <w:t>2</w:t>
    </w:r>
    <w:r>
      <w:fldChar w:fldCharType="end"/>
    </w:r>
  </w:p>
  <w:p w14:paraId="002642E2" w14:textId="77777777" w:rsidR="009A2DDE" w:rsidRDefault="009A2DDE" w:rsidP="007512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8BF1" w14:textId="77777777" w:rsidR="00D56740" w:rsidRDefault="00D56740" w:rsidP="00B6134A">
    <w:pPr>
      <w:jc w:val="center"/>
      <w:rPr>
        <w:rFonts w:ascii="Trajan-Regular" w:hAnsi="Trajan-Regular"/>
        <w:color w:val="797774"/>
        <w:sz w:val="20"/>
      </w:rPr>
    </w:pPr>
    <w:r>
      <w:rPr>
        <w:rFonts w:ascii="Trajan-Regular" w:hAnsi="Trajan-Regular"/>
        <w:color w:val="797774"/>
        <w:sz w:val="20"/>
      </w:rPr>
      <w:t xml:space="preserve">ALMA MATER STUDIORUM </w:t>
    </w:r>
    <w:r w:rsidRPr="007C59C6">
      <w:rPr>
        <w:rFonts w:ascii="Trajan-Regular" w:hAnsi="Trajan-Regular"/>
        <w:color w:val="797774"/>
        <w:sz w:val="16"/>
        <w:szCs w:val="16"/>
      </w:rPr>
      <w:sym w:font="Symbol" w:char="F0B7"/>
    </w:r>
    <w:r>
      <w:rPr>
        <w:rFonts w:ascii="Trajan-Regular" w:hAnsi="Trajan-Regular"/>
        <w:color w:val="797774"/>
        <w:sz w:val="20"/>
      </w:rPr>
      <w:t xml:space="preserve"> università di bologna</w:t>
    </w:r>
  </w:p>
  <w:p w14:paraId="129D63D0" w14:textId="77777777" w:rsidR="00D56740" w:rsidRPr="00B6134A" w:rsidRDefault="00D56740" w:rsidP="00B6134A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 xml:space="preserve">AMMINISTRAZIONE </w:t>
    </w:r>
    <w:r w:rsidRPr="00B6134A">
      <w:rPr>
        <w:rFonts w:ascii="Garamond" w:hAnsi="Garamond"/>
        <w:color w:val="797774"/>
        <w:sz w:val="16"/>
        <w:szCs w:val="16"/>
      </w:rPr>
      <w:sym w:font="Symbol" w:char="F0B7"/>
    </w:r>
    <w:r w:rsidRPr="00B6134A">
      <w:rPr>
        <w:rFonts w:ascii="Garamond" w:hAnsi="Garamond"/>
        <w:color w:val="797774"/>
        <w:sz w:val="16"/>
        <w:szCs w:val="16"/>
      </w:rPr>
      <w:t xml:space="preserve"> VIALE RISORGIMENTO, 2 - 40136 BOLOGNA - ITALIA - TEL. +39 051 2093237 - 2093502 - FAX +39 051 2093253</w:t>
    </w:r>
  </w:p>
  <w:p w14:paraId="3B0ACC13" w14:textId="77777777" w:rsidR="00D56740" w:rsidRPr="00B6134A" w:rsidRDefault="00D56740" w:rsidP="00B6134A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>VIA TERRACINI, 28 - 40131 BOLOGNA - ITALIA - TEL. +39 051 2090312 - FAX +39 051 2090322</w:t>
    </w:r>
  </w:p>
  <w:p w14:paraId="2843C082" w14:textId="77777777" w:rsidR="00D56740" w:rsidRPr="00B6134A" w:rsidRDefault="00D56740" w:rsidP="00B6134A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>www.dicam.unibo.it - C.F. 80007010376 - P.IVA 01131710376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3572" w14:textId="77777777" w:rsidR="005A5FF4" w:rsidRDefault="005A5FF4">
      <w:r>
        <w:separator/>
      </w:r>
    </w:p>
  </w:footnote>
  <w:footnote w:type="continuationSeparator" w:id="0">
    <w:p w14:paraId="28745BAB" w14:textId="77777777" w:rsidR="005A5FF4" w:rsidRDefault="005A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60AC" w14:textId="77777777" w:rsidR="00D56740" w:rsidRDefault="00D56740" w:rsidP="002A78D7">
    <w:pPr>
      <w:jc w:val="center"/>
    </w:pPr>
    <w:r>
      <w:pict w14:anchorId="74FB2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5pt;height:72.5pt">
          <v:imagedata r:id="rId1" o:title="1805 CV"/>
        </v:shape>
      </w:pict>
    </w:r>
  </w:p>
  <w:p w14:paraId="693F6280" w14:textId="77777777" w:rsidR="00D56740" w:rsidRDefault="00D56740" w:rsidP="002A78D7">
    <w:pPr>
      <w:jc w:val="center"/>
      <w:rPr>
        <w:rFonts w:ascii="Trajan-Regular" w:hAnsi="Trajan-Regular"/>
        <w:color w:val="7F7F7F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3D16" w14:textId="77777777" w:rsidR="00D56740" w:rsidRDefault="00D56740" w:rsidP="00B6134A">
    <w:pPr>
      <w:jc w:val="center"/>
      <w:rPr>
        <w:rFonts w:ascii="Trajan-Regular" w:hAnsi="Trajan-Regular"/>
        <w:color w:val="7F7F7F"/>
        <w:sz w:val="20"/>
      </w:rPr>
    </w:pPr>
    <w:r>
      <w:pict w14:anchorId="633EB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2.5pt;height:72.5pt">
          <v:imagedata r:id="rId1" o:title="1805 CV"/>
        </v:shape>
      </w:pict>
    </w:r>
  </w:p>
  <w:p w14:paraId="436A6E60" w14:textId="77777777" w:rsidR="00D56740" w:rsidRPr="007953C5" w:rsidRDefault="0003678A" w:rsidP="00B6134A">
    <w:pPr>
      <w:spacing w:before="240"/>
      <w:jc w:val="center"/>
      <w:rPr>
        <w:rFonts w:ascii="Trajan-Regular" w:hAnsi="Trajan-Regular"/>
        <w:color w:val="7F7F7F"/>
        <w:sz w:val="22"/>
        <w:szCs w:val="22"/>
      </w:rPr>
    </w:pPr>
    <w:r w:rsidRPr="007953C5">
      <w:rPr>
        <w:rFonts w:ascii="Trajan-Regular" w:hAnsi="Trajan-Regular"/>
        <w:color w:val="7F7F7F"/>
        <w:sz w:val="22"/>
        <w:szCs w:val="22"/>
      </w:rPr>
      <w:t>DICAM</w:t>
    </w:r>
  </w:p>
  <w:p w14:paraId="65193C9A" w14:textId="77777777" w:rsidR="00D56740" w:rsidRDefault="0003678A" w:rsidP="00B6134A">
    <w:pPr>
      <w:pStyle w:val="Intestazione"/>
      <w:jc w:val="center"/>
      <w:rPr>
        <w:rFonts w:ascii="Trajan-Regular" w:hAnsi="Trajan-Regular"/>
        <w:color w:val="7F7F7F"/>
        <w:sz w:val="18"/>
        <w:szCs w:val="18"/>
      </w:rPr>
    </w:pPr>
    <w:r w:rsidRPr="007953C5">
      <w:rPr>
        <w:rFonts w:ascii="Trajan-Regular" w:hAnsi="Trajan-Regular"/>
        <w:color w:val="7F7F7F"/>
        <w:sz w:val="18"/>
        <w:szCs w:val="18"/>
      </w:rPr>
      <w:t xml:space="preserve">DIPARTIMENTO DI INGEGNERIA CIVILE, </w:t>
    </w:r>
    <w:r>
      <w:rPr>
        <w:rFonts w:ascii="Trajan-Regular" w:hAnsi="Trajan-Regular"/>
        <w:color w:val="7F7F7F"/>
        <w:sz w:val="18"/>
        <w:szCs w:val="18"/>
      </w:rPr>
      <w:t xml:space="preserve">CHIMICA, </w:t>
    </w:r>
    <w:r w:rsidRPr="007953C5">
      <w:rPr>
        <w:rFonts w:ascii="Trajan-Regular" w:hAnsi="Trajan-Regular"/>
        <w:color w:val="7F7F7F"/>
        <w:sz w:val="18"/>
        <w:szCs w:val="18"/>
      </w:rPr>
      <w:t>AMBIENTALE E DEI MATERIALI</w:t>
    </w:r>
  </w:p>
  <w:p w14:paraId="1436D716" w14:textId="77777777" w:rsidR="00D56740" w:rsidRDefault="00D567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CA3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51489"/>
    <w:multiLevelType w:val="hybridMultilevel"/>
    <w:tmpl w:val="F7A64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B26"/>
    <w:multiLevelType w:val="hybridMultilevel"/>
    <w:tmpl w:val="D1A407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6183"/>
    <w:multiLevelType w:val="hybridMultilevel"/>
    <w:tmpl w:val="2F2AE5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94D6F"/>
    <w:multiLevelType w:val="hybridMultilevel"/>
    <w:tmpl w:val="A31E580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E467A7"/>
    <w:multiLevelType w:val="multilevel"/>
    <w:tmpl w:val="D3F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7E4A19"/>
    <w:multiLevelType w:val="hybridMultilevel"/>
    <w:tmpl w:val="E9BA3A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FF66FD"/>
    <w:multiLevelType w:val="multilevel"/>
    <w:tmpl w:val="77C439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61430E"/>
    <w:multiLevelType w:val="hybridMultilevel"/>
    <w:tmpl w:val="5CBC1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2E0"/>
    <w:multiLevelType w:val="hybridMultilevel"/>
    <w:tmpl w:val="F8FC8E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641D6"/>
    <w:multiLevelType w:val="hybridMultilevel"/>
    <w:tmpl w:val="BBD44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1550D"/>
    <w:multiLevelType w:val="hybridMultilevel"/>
    <w:tmpl w:val="2B48E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66E65"/>
    <w:multiLevelType w:val="hybridMultilevel"/>
    <w:tmpl w:val="60B0A52A"/>
    <w:lvl w:ilvl="0" w:tplc="FA62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00514">
    <w:abstractNumId w:val="5"/>
  </w:num>
  <w:num w:numId="2" w16cid:durableId="468324471">
    <w:abstractNumId w:val="9"/>
  </w:num>
  <w:num w:numId="3" w16cid:durableId="1689991378">
    <w:abstractNumId w:val="8"/>
  </w:num>
  <w:num w:numId="4" w16cid:durableId="408581197">
    <w:abstractNumId w:val="1"/>
  </w:num>
  <w:num w:numId="5" w16cid:durableId="1835946246">
    <w:abstractNumId w:val="11"/>
  </w:num>
  <w:num w:numId="6" w16cid:durableId="491023404">
    <w:abstractNumId w:val="10"/>
  </w:num>
  <w:num w:numId="7" w16cid:durableId="262150312">
    <w:abstractNumId w:val="0"/>
  </w:num>
  <w:num w:numId="8" w16cid:durableId="414981439">
    <w:abstractNumId w:val="7"/>
  </w:num>
  <w:num w:numId="9" w16cid:durableId="599803134">
    <w:abstractNumId w:val="4"/>
  </w:num>
  <w:num w:numId="10" w16cid:durableId="243607302">
    <w:abstractNumId w:val="12"/>
  </w:num>
  <w:num w:numId="11" w16cid:durableId="1493641362">
    <w:abstractNumId w:val="6"/>
  </w:num>
  <w:num w:numId="12" w16cid:durableId="741101026">
    <w:abstractNumId w:val="3"/>
  </w:num>
  <w:num w:numId="13" w16cid:durableId="19373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8D7"/>
    <w:rsid w:val="0003678A"/>
    <w:rsid w:val="00071E12"/>
    <w:rsid w:val="000E0FA8"/>
    <w:rsid w:val="000E2CD0"/>
    <w:rsid w:val="001120C8"/>
    <w:rsid w:val="00134057"/>
    <w:rsid w:val="001770AB"/>
    <w:rsid w:val="0018180C"/>
    <w:rsid w:val="001917E6"/>
    <w:rsid w:val="001A05F1"/>
    <w:rsid w:val="001D28B0"/>
    <w:rsid w:val="001E5F45"/>
    <w:rsid w:val="001F1572"/>
    <w:rsid w:val="001F1BC4"/>
    <w:rsid w:val="001F38E9"/>
    <w:rsid w:val="00204056"/>
    <w:rsid w:val="00235078"/>
    <w:rsid w:val="002533AB"/>
    <w:rsid w:val="00263D6D"/>
    <w:rsid w:val="002743C8"/>
    <w:rsid w:val="00277535"/>
    <w:rsid w:val="002A78D7"/>
    <w:rsid w:val="002B2BC6"/>
    <w:rsid w:val="002C7AE1"/>
    <w:rsid w:val="002F2419"/>
    <w:rsid w:val="002F4E08"/>
    <w:rsid w:val="002F5702"/>
    <w:rsid w:val="00310875"/>
    <w:rsid w:val="0033237A"/>
    <w:rsid w:val="003453E6"/>
    <w:rsid w:val="00347E54"/>
    <w:rsid w:val="00352829"/>
    <w:rsid w:val="00355E87"/>
    <w:rsid w:val="00365C17"/>
    <w:rsid w:val="00373F78"/>
    <w:rsid w:val="003A0654"/>
    <w:rsid w:val="003D4F9F"/>
    <w:rsid w:val="00401D2F"/>
    <w:rsid w:val="004039FC"/>
    <w:rsid w:val="0044707B"/>
    <w:rsid w:val="0047161C"/>
    <w:rsid w:val="00482489"/>
    <w:rsid w:val="004879E1"/>
    <w:rsid w:val="004D769B"/>
    <w:rsid w:val="004E617B"/>
    <w:rsid w:val="004E63E9"/>
    <w:rsid w:val="00554D9F"/>
    <w:rsid w:val="005565F9"/>
    <w:rsid w:val="00575627"/>
    <w:rsid w:val="00575F2D"/>
    <w:rsid w:val="00585669"/>
    <w:rsid w:val="005929DA"/>
    <w:rsid w:val="00595E4A"/>
    <w:rsid w:val="005966E9"/>
    <w:rsid w:val="005A5FF4"/>
    <w:rsid w:val="005A7440"/>
    <w:rsid w:val="005C0EE4"/>
    <w:rsid w:val="005C3F0F"/>
    <w:rsid w:val="005D4DEE"/>
    <w:rsid w:val="00605905"/>
    <w:rsid w:val="006155C1"/>
    <w:rsid w:val="006A51BB"/>
    <w:rsid w:val="006C4723"/>
    <w:rsid w:val="00720642"/>
    <w:rsid w:val="007242A7"/>
    <w:rsid w:val="00726363"/>
    <w:rsid w:val="007512C3"/>
    <w:rsid w:val="00757737"/>
    <w:rsid w:val="0079467F"/>
    <w:rsid w:val="007A4D5B"/>
    <w:rsid w:val="007A60B5"/>
    <w:rsid w:val="007B2724"/>
    <w:rsid w:val="007C16C7"/>
    <w:rsid w:val="007D68FE"/>
    <w:rsid w:val="007E4E46"/>
    <w:rsid w:val="007F1BAC"/>
    <w:rsid w:val="0082377A"/>
    <w:rsid w:val="00832C2F"/>
    <w:rsid w:val="008527E4"/>
    <w:rsid w:val="00884E6E"/>
    <w:rsid w:val="008906B4"/>
    <w:rsid w:val="008940F2"/>
    <w:rsid w:val="008B1741"/>
    <w:rsid w:val="008B283D"/>
    <w:rsid w:val="008D1D3F"/>
    <w:rsid w:val="008E5D6C"/>
    <w:rsid w:val="00902103"/>
    <w:rsid w:val="00922C6A"/>
    <w:rsid w:val="00923925"/>
    <w:rsid w:val="00945E1B"/>
    <w:rsid w:val="00950FAE"/>
    <w:rsid w:val="00976516"/>
    <w:rsid w:val="009A2DDE"/>
    <w:rsid w:val="009D1CAE"/>
    <w:rsid w:val="009F1485"/>
    <w:rsid w:val="00A03C1B"/>
    <w:rsid w:val="00A51BCB"/>
    <w:rsid w:val="00A54F06"/>
    <w:rsid w:val="00A613F0"/>
    <w:rsid w:val="00A66C05"/>
    <w:rsid w:val="00A756F8"/>
    <w:rsid w:val="00A8752F"/>
    <w:rsid w:val="00A94BEE"/>
    <w:rsid w:val="00A95517"/>
    <w:rsid w:val="00A956F0"/>
    <w:rsid w:val="00AB3AA2"/>
    <w:rsid w:val="00AC06B3"/>
    <w:rsid w:val="00AD27D0"/>
    <w:rsid w:val="00AF1208"/>
    <w:rsid w:val="00AF1903"/>
    <w:rsid w:val="00AF2239"/>
    <w:rsid w:val="00AF5F00"/>
    <w:rsid w:val="00B0077C"/>
    <w:rsid w:val="00B05D9A"/>
    <w:rsid w:val="00B0757C"/>
    <w:rsid w:val="00B07B6A"/>
    <w:rsid w:val="00B12D21"/>
    <w:rsid w:val="00B1469C"/>
    <w:rsid w:val="00B16EEB"/>
    <w:rsid w:val="00B263A1"/>
    <w:rsid w:val="00B51033"/>
    <w:rsid w:val="00B6134A"/>
    <w:rsid w:val="00BA33FD"/>
    <w:rsid w:val="00BF4D49"/>
    <w:rsid w:val="00C061F1"/>
    <w:rsid w:val="00C234F2"/>
    <w:rsid w:val="00C53B71"/>
    <w:rsid w:val="00C570D2"/>
    <w:rsid w:val="00C92DC3"/>
    <w:rsid w:val="00CA33FE"/>
    <w:rsid w:val="00CC59FA"/>
    <w:rsid w:val="00CD6897"/>
    <w:rsid w:val="00CD7EDA"/>
    <w:rsid w:val="00CE2AFE"/>
    <w:rsid w:val="00CE5474"/>
    <w:rsid w:val="00CE57EB"/>
    <w:rsid w:val="00D03BED"/>
    <w:rsid w:val="00D06B9A"/>
    <w:rsid w:val="00D15712"/>
    <w:rsid w:val="00D16F9B"/>
    <w:rsid w:val="00D20BA4"/>
    <w:rsid w:val="00D56740"/>
    <w:rsid w:val="00D6050B"/>
    <w:rsid w:val="00D704E7"/>
    <w:rsid w:val="00D72930"/>
    <w:rsid w:val="00D853A2"/>
    <w:rsid w:val="00D87A26"/>
    <w:rsid w:val="00DC159D"/>
    <w:rsid w:val="00DC3655"/>
    <w:rsid w:val="00DC3924"/>
    <w:rsid w:val="00DE2E35"/>
    <w:rsid w:val="00E01FFB"/>
    <w:rsid w:val="00E12971"/>
    <w:rsid w:val="00E64425"/>
    <w:rsid w:val="00E75EAA"/>
    <w:rsid w:val="00EB376B"/>
    <w:rsid w:val="00EC0420"/>
    <w:rsid w:val="00ED63EF"/>
    <w:rsid w:val="00EE059F"/>
    <w:rsid w:val="00EF3C63"/>
    <w:rsid w:val="00F14EC3"/>
    <w:rsid w:val="00F254DB"/>
    <w:rsid w:val="00F36654"/>
    <w:rsid w:val="00F42573"/>
    <w:rsid w:val="00F42F27"/>
    <w:rsid w:val="00F51421"/>
    <w:rsid w:val="00F73B55"/>
    <w:rsid w:val="00FB0818"/>
    <w:rsid w:val="00FE073C"/>
    <w:rsid w:val="00FF5662"/>
    <w:rsid w:val="00FF63A2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9BEDB53"/>
  <w14:defaultImageDpi w14:val="300"/>
  <w15:chartTrackingRefBased/>
  <w15:docId w15:val="{CB4471B1-3E98-4AFD-8021-0D5B1639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A78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7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78D7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CE5474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rsid w:val="00B007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007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077C"/>
  </w:style>
  <w:style w:type="paragraph" w:styleId="Soggettocommento">
    <w:name w:val="annotation subject"/>
    <w:basedOn w:val="Testocommento"/>
    <w:next w:val="Testocommento"/>
    <w:link w:val="SoggettocommentoCarattere"/>
    <w:rsid w:val="00B0077C"/>
    <w:rPr>
      <w:b/>
      <w:bCs/>
    </w:rPr>
  </w:style>
  <w:style w:type="character" w:customStyle="1" w:styleId="SoggettocommentoCarattere">
    <w:name w:val="Soggetto commento Carattere"/>
    <w:link w:val="Soggettocommento"/>
    <w:rsid w:val="00B0077C"/>
    <w:rPr>
      <w:b/>
      <w:bCs/>
    </w:rPr>
  </w:style>
  <w:style w:type="character" w:styleId="Numeropagina">
    <w:name w:val="page number"/>
    <w:rsid w:val="007E4E46"/>
  </w:style>
  <w:style w:type="paragraph" w:customStyle="1" w:styleId="BodyText1">
    <w:name w:val="Body Text1"/>
    <w:basedOn w:val="Normale"/>
    <w:rsid w:val="00B263A1"/>
    <w:pPr>
      <w:suppressAutoHyphens/>
      <w:spacing w:line="480" w:lineRule="exact"/>
      <w:jc w:val="both"/>
    </w:pPr>
    <w:rPr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66C05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Revisione">
    <w:name w:val="Revision"/>
    <w:hidden/>
    <w:uiPriority w:val="71"/>
    <w:rsid w:val="00AC0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_Reference.XSL" StyleName="IEEE - Reference Order" Version="">
  <b:Source>
    <b:Tag>JDa</b:Tag>
    <b:SourceType>JournalArticle</b:SourceType>
    <b:Guid>{E3F774BD-7C73-4A04-BC2E-CDAB4B717E69}</b:Guid>
    <b:Author>
      <b:Author>
        <b:NameList>
          <b:Person>
            <b:Last>Davidovit</b:Last>
            <b:First>J.</b:First>
          </b:Person>
        </b:NameList>
      </b:Author>
    </b:Author>
    <b:Title>30 Years of Successes and Failures in Geopolymer Applications.Market Trends and Potential Breakthroughs</b:Title>
    <b:JournalName>Geopolymer 2002 Conference,  October 28-29, 2002</b:JournalName>
    <b:City>Melbourne, Australia</b:City>
    <b:RefOrder>6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115D1C79BA9A71499AC1A4DC218C56D7" ma:contentTypeVersion="0" ma:contentTypeDescription="Documento con Autore, Stato ed Abstract" ma:contentTypeScope="" ma:versionID="2ae41ee8b43a3738f547299482d42487">
  <xsd:schema xmlns:xsd="http://www.w3.org/2001/XMLSchema" xmlns:xs="http://www.w3.org/2001/XMLSchema" xmlns:p="http://schemas.microsoft.com/office/2006/metadata/properties" xmlns:ns2="82365582-eefe-47ad-b934-e7a315402894" xmlns:ns3="CC43458D-9B40-4566-B241-5A38EC9C22D3" targetNamespace="http://schemas.microsoft.com/office/2006/metadata/properties" ma:root="true" ma:fieldsID="f156e97a65c70c611634f0fa74e4eb53" ns2:_="" ns3:_="">
    <xsd:import namespace="82365582-eefe-47ad-b934-e7a315402894"/>
    <xsd:import namespace="CC43458D-9B40-4566-B241-5A38EC9C22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5582-eefe-47ad-b934-e7a3154028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458D-9B40-4566-B241-5A38EC9C22D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CC43458D-9B40-4566-B241-5A38EC9C22D3" xsi:nil="true"/>
    <StatoDoc xmlns="CC43458D-9B40-4566-B241-5A38EC9C22D3" xsi:nil="true"/>
    <AutoreDoc xmlns="CC43458D-9B40-4566-B241-5A38EC9C22D3" xsi:nil="true"/>
  </documentManagement>
</p:properties>
</file>

<file path=customXml/itemProps1.xml><?xml version="1.0" encoding="utf-8"?>
<ds:datastoreItem xmlns:ds="http://schemas.openxmlformats.org/officeDocument/2006/customXml" ds:itemID="{8B5AE049-B59B-4FD1-AF1E-8766310E24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AC804E-EE0E-477E-98F8-47AF43AC8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59C63-9254-4B06-9D50-FE08B68F7F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737D0-3643-4402-A013-4D5F7B600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5582-eefe-47ad-b934-e7a315402894"/>
    <ds:schemaRef ds:uri="CC43458D-9B40-4566-B241-5A38EC9C2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556ED7-F1CF-4500-A03B-6406B6E2566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94D7253-55D2-4C3F-B12D-71106976AD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DICAM in Italiano (.doc) - Versione del 12/11/2012</vt:lpstr>
      <vt:lpstr>Carta Intestata DICAM in Italiano (.doc) - Versione del 12/11/2012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DICAM in Italiano (.doc) - Versione del 12/11/2012</dc:title>
  <dc:subject/>
  <dc:creator>stebond</dc:creator>
  <cp:keywords/>
  <dc:description/>
  <cp:lastModifiedBy>Alessandro Dal Pozzo</cp:lastModifiedBy>
  <cp:revision>3</cp:revision>
  <cp:lastPrinted>2017-09-04T15:17:00Z</cp:lastPrinted>
  <dcterms:created xsi:type="dcterms:W3CDTF">2023-10-23T13:18:00Z</dcterms:created>
  <dcterms:modified xsi:type="dcterms:W3CDTF">2023-10-23T13:18:00Z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WSHDXX7RXU2Z-838648296-13</vt:lpwstr>
  </property>
  <property fmtid="{D5CDD505-2E9C-101B-9397-08002B2CF9AE}" pid="3" name="_dlc_DocIdItemGuid">
    <vt:lpwstr>9d6f4dad-4737-4a3a-8136-043677599c4a</vt:lpwstr>
  </property>
  <property fmtid="{D5CDD505-2E9C-101B-9397-08002B2CF9AE}" pid="4" name="_dlc_DocIdUrl">
    <vt:lpwstr>https://svc.unibo.it/dipartimenti/DICAM/ServiziInformatici/_layouts/15/DocIdRedir.aspx?ID=WSHDXX7RXU2Z-838648296-13, WSHDXX7RXU2Z-838648296-13</vt:lpwstr>
  </property>
</Properties>
</file>